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1215" w:rsidRDefault="006C3AC0">
      <w:r>
        <w:rPr>
          <w:noProof/>
          <w:lang w:eastAsia="fr-FR"/>
        </w:rPr>
        <w:drawing>
          <wp:inline distT="0" distB="0" distL="0" distR="0" wp14:anchorId="45D579BC" wp14:editId="63DFA70B">
            <wp:extent cx="5438775" cy="3775129"/>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473963" cy="3799553"/>
                    </a:xfrm>
                    <a:prstGeom prst="rect">
                      <a:avLst/>
                    </a:prstGeom>
                  </pic:spPr>
                </pic:pic>
              </a:graphicData>
            </a:graphic>
          </wp:inline>
        </w:drawing>
      </w:r>
    </w:p>
    <w:p w:rsidR="006C3AC0" w:rsidRPr="00865B61" w:rsidRDefault="006C3AC0" w:rsidP="009105FB">
      <w:pPr>
        <w:pStyle w:val="Paragraphedeliste"/>
        <w:ind w:left="1428" w:firstLine="696"/>
        <w:rPr>
          <w:rFonts w:asciiTheme="majorHAnsi" w:hAnsiTheme="majorHAnsi" w:cstheme="majorHAnsi"/>
          <w:b/>
        </w:rPr>
      </w:pPr>
      <w:r w:rsidRPr="00865B61">
        <w:rPr>
          <w:rFonts w:asciiTheme="majorHAnsi" w:hAnsiTheme="majorHAnsi" w:cstheme="majorHAnsi"/>
          <w:b/>
        </w:rPr>
        <w:t>Groupe H</w:t>
      </w:r>
      <w:r w:rsidR="00530928" w:rsidRPr="00865B61">
        <w:rPr>
          <w:rFonts w:asciiTheme="majorHAnsi" w:hAnsiTheme="majorHAnsi" w:cstheme="majorHAnsi"/>
          <w:b/>
        </w:rPr>
        <w:t>ospitalier de Bretagne Sud</w:t>
      </w:r>
      <w:r w:rsidR="007D6954">
        <w:rPr>
          <w:rFonts w:asciiTheme="majorHAnsi" w:hAnsiTheme="majorHAnsi" w:cstheme="majorHAnsi"/>
          <w:b/>
        </w:rPr>
        <w:t xml:space="preserve"> – Hôpital du Scorff</w:t>
      </w:r>
    </w:p>
    <w:p w:rsidR="00865B61" w:rsidRDefault="009105FB" w:rsidP="009105FB">
      <w:pPr>
        <w:jc w:val="center"/>
        <w:rPr>
          <w:rFonts w:asciiTheme="majorHAnsi" w:hAnsiTheme="majorHAnsi" w:cstheme="majorHAnsi"/>
          <w:b/>
        </w:rPr>
      </w:pPr>
      <w:r>
        <w:rPr>
          <w:rFonts w:asciiTheme="majorHAnsi" w:hAnsiTheme="majorHAnsi" w:cstheme="majorHAnsi"/>
          <w:b/>
        </w:rPr>
        <w:t xml:space="preserve"> </w:t>
      </w:r>
      <w:r w:rsidR="00530928" w:rsidRPr="00530928">
        <w:rPr>
          <w:rFonts w:asciiTheme="majorHAnsi" w:hAnsiTheme="majorHAnsi" w:cstheme="majorHAnsi"/>
          <w:b/>
        </w:rPr>
        <w:t>5 Avenue de Choiseul</w:t>
      </w:r>
      <w:r w:rsidR="007D6954">
        <w:rPr>
          <w:rFonts w:asciiTheme="majorHAnsi" w:hAnsiTheme="majorHAnsi" w:cstheme="majorHAnsi"/>
          <w:b/>
        </w:rPr>
        <w:t xml:space="preserve"> / </w:t>
      </w:r>
      <w:r w:rsidR="00865B61" w:rsidRPr="00530928">
        <w:rPr>
          <w:rFonts w:asciiTheme="majorHAnsi" w:hAnsiTheme="majorHAnsi" w:cstheme="majorHAnsi"/>
          <w:b/>
        </w:rPr>
        <w:t>56100 LORIENT</w:t>
      </w:r>
      <w:r w:rsidR="007D6954">
        <w:rPr>
          <w:rFonts w:asciiTheme="majorHAnsi" w:hAnsiTheme="majorHAnsi" w:cstheme="majorHAnsi"/>
          <w:b/>
        </w:rPr>
        <w:t xml:space="preserve"> / 02 97 06 90 90</w:t>
      </w:r>
    </w:p>
    <w:p w:rsidR="00865B61" w:rsidRPr="009105FB" w:rsidRDefault="007D6954" w:rsidP="00865B61">
      <w:pPr>
        <w:pStyle w:val="Paragraphedeliste"/>
        <w:numPr>
          <w:ilvl w:val="0"/>
          <w:numId w:val="2"/>
        </w:numPr>
        <w:rPr>
          <w:rFonts w:asciiTheme="majorHAnsi" w:hAnsiTheme="majorHAnsi" w:cstheme="majorHAnsi"/>
          <w:b/>
          <w:color w:val="FF0000"/>
        </w:rPr>
      </w:pPr>
      <w:r w:rsidRPr="009105FB">
        <w:rPr>
          <w:rFonts w:asciiTheme="majorHAnsi" w:hAnsiTheme="majorHAnsi" w:cstheme="majorHAnsi"/>
          <w:b/>
          <w:color w:val="FF0000"/>
        </w:rPr>
        <w:t xml:space="preserve">TOUJOURS SUIVRE </w:t>
      </w:r>
      <w:r w:rsidR="00865B61" w:rsidRPr="009105FB">
        <w:rPr>
          <w:rFonts w:asciiTheme="majorHAnsi" w:hAnsiTheme="majorHAnsi" w:cstheme="majorHAnsi"/>
          <w:b/>
          <w:color w:val="FF0000"/>
        </w:rPr>
        <w:t>« U</w:t>
      </w:r>
      <w:r w:rsidR="00530928" w:rsidRPr="009105FB">
        <w:rPr>
          <w:rFonts w:asciiTheme="majorHAnsi" w:hAnsiTheme="majorHAnsi" w:cstheme="majorHAnsi"/>
          <w:b/>
          <w:color w:val="FF0000"/>
        </w:rPr>
        <w:t>rgence</w:t>
      </w:r>
      <w:r w:rsidRPr="009105FB">
        <w:rPr>
          <w:rFonts w:asciiTheme="majorHAnsi" w:hAnsiTheme="majorHAnsi" w:cstheme="majorHAnsi"/>
          <w:b/>
          <w:color w:val="FF0000"/>
        </w:rPr>
        <w:t>s</w:t>
      </w:r>
      <w:r w:rsidR="00530928" w:rsidRPr="009105FB">
        <w:rPr>
          <w:rFonts w:asciiTheme="majorHAnsi" w:hAnsiTheme="majorHAnsi" w:cstheme="majorHAnsi"/>
          <w:b/>
          <w:color w:val="FF0000"/>
        </w:rPr>
        <w:t xml:space="preserve"> gynéco-obstétrique »</w:t>
      </w:r>
      <w:r w:rsidR="00865B61" w:rsidRPr="009105FB">
        <w:rPr>
          <w:rFonts w:asciiTheme="majorHAnsi" w:hAnsiTheme="majorHAnsi" w:cstheme="majorHAnsi"/>
          <w:b/>
          <w:color w:val="FF0000"/>
        </w:rPr>
        <w:t xml:space="preserve"> </w:t>
      </w:r>
    </w:p>
    <w:p w:rsidR="009105FB" w:rsidRDefault="007D6954">
      <w:pPr>
        <w:rPr>
          <w:rFonts w:asciiTheme="majorHAnsi" w:hAnsiTheme="majorHAnsi" w:cstheme="majorHAnsi"/>
          <w:b/>
        </w:rPr>
      </w:pPr>
      <w:r w:rsidRPr="009105FB">
        <w:rPr>
          <w:rFonts w:asciiTheme="majorHAnsi" w:hAnsiTheme="majorHAnsi" w:cstheme="majorHAnsi"/>
          <w:b/>
          <w:u w:val="single"/>
        </w:rPr>
        <w:t>DE JOUR</w:t>
      </w:r>
      <w:r w:rsidR="00865B61">
        <w:rPr>
          <w:rFonts w:asciiTheme="majorHAnsi" w:hAnsiTheme="majorHAnsi" w:cstheme="majorHAnsi"/>
          <w:b/>
        </w:rPr>
        <w:t xml:space="preserve"> = </w:t>
      </w:r>
    </w:p>
    <w:p w:rsidR="007D6954" w:rsidRPr="009105FB" w:rsidRDefault="009105FB" w:rsidP="002E5271">
      <w:pPr>
        <w:pStyle w:val="Paragraphedeliste"/>
        <w:numPr>
          <w:ilvl w:val="0"/>
          <w:numId w:val="6"/>
        </w:numPr>
        <w:jc w:val="both"/>
        <w:rPr>
          <w:rFonts w:asciiTheme="majorHAnsi" w:hAnsiTheme="majorHAnsi" w:cstheme="majorHAnsi"/>
          <w:b/>
        </w:rPr>
      </w:pPr>
      <w:r w:rsidRPr="009105FB">
        <w:rPr>
          <w:rFonts w:asciiTheme="majorHAnsi" w:hAnsiTheme="majorHAnsi" w:cstheme="majorHAnsi"/>
          <w:b/>
        </w:rPr>
        <w:t>R</w:t>
      </w:r>
      <w:r w:rsidR="007D6954" w:rsidRPr="009105FB">
        <w:rPr>
          <w:rFonts w:asciiTheme="majorHAnsi" w:hAnsiTheme="majorHAnsi" w:cstheme="majorHAnsi"/>
          <w:b/>
        </w:rPr>
        <w:t>entrer par</w:t>
      </w:r>
      <w:r w:rsidR="00865B61" w:rsidRPr="009105FB">
        <w:rPr>
          <w:rFonts w:asciiTheme="majorHAnsi" w:hAnsiTheme="majorHAnsi" w:cstheme="majorHAnsi"/>
          <w:b/>
        </w:rPr>
        <w:t xml:space="preserve"> l’entrée principale </w:t>
      </w:r>
      <w:r w:rsidR="007D6954" w:rsidRPr="009105FB">
        <w:rPr>
          <w:rFonts w:asciiTheme="majorHAnsi" w:hAnsiTheme="majorHAnsi" w:cstheme="majorHAnsi"/>
          <w:b/>
        </w:rPr>
        <w:t xml:space="preserve">de l’hôpital </w:t>
      </w:r>
    </w:p>
    <w:p w:rsidR="007D6954" w:rsidRPr="009105FB" w:rsidRDefault="007D6954" w:rsidP="002E5271">
      <w:pPr>
        <w:pStyle w:val="Paragraphedeliste"/>
        <w:numPr>
          <w:ilvl w:val="0"/>
          <w:numId w:val="6"/>
        </w:numPr>
        <w:jc w:val="both"/>
        <w:rPr>
          <w:rFonts w:asciiTheme="majorHAnsi" w:hAnsiTheme="majorHAnsi" w:cstheme="majorHAnsi"/>
          <w:b/>
        </w:rPr>
      </w:pPr>
      <w:r w:rsidRPr="009105FB">
        <w:rPr>
          <w:rFonts w:asciiTheme="majorHAnsi" w:hAnsiTheme="majorHAnsi" w:cstheme="majorHAnsi"/>
          <w:b/>
        </w:rPr>
        <w:t xml:space="preserve">Prendre le couloir central </w:t>
      </w:r>
    </w:p>
    <w:p w:rsidR="007D6954" w:rsidRPr="009105FB" w:rsidRDefault="007D6954" w:rsidP="002E5271">
      <w:pPr>
        <w:pStyle w:val="Paragraphedeliste"/>
        <w:numPr>
          <w:ilvl w:val="0"/>
          <w:numId w:val="6"/>
        </w:numPr>
        <w:jc w:val="both"/>
        <w:rPr>
          <w:rFonts w:asciiTheme="majorHAnsi" w:hAnsiTheme="majorHAnsi" w:cstheme="majorHAnsi"/>
          <w:b/>
        </w:rPr>
      </w:pPr>
      <w:r w:rsidRPr="009105FB">
        <w:rPr>
          <w:rFonts w:asciiTheme="majorHAnsi" w:hAnsiTheme="majorHAnsi" w:cstheme="majorHAnsi"/>
          <w:b/>
        </w:rPr>
        <w:t>Un peu avant le bout du couloir, prendre l’ascenseur se situant sur la gauche</w:t>
      </w:r>
    </w:p>
    <w:p w:rsidR="007D6954" w:rsidRPr="009105FB" w:rsidRDefault="007D6954" w:rsidP="002E5271">
      <w:pPr>
        <w:pStyle w:val="Paragraphedeliste"/>
        <w:numPr>
          <w:ilvl w:val="0"/>
          <w:numId w:val="6"/>
        </w:numPr>
        <w:jc w:val="both"/>
        <w:rPr>
          <w:rFonts w:asciiTheme="majorHAnsi" w:hAnsiTheme="majorHAnsi" w:cstheme="majorHAnsi"/>
          <w:b/>
        </w:rPr>
      </w:pPr>
      <w:r w:rsidRPr="009105FB">
        <w:rPr>
          <w:rFonts w:asciiTheme="majorHAnsi" w:hAnsiTheme="majorHAnsi" w:cstheme="majorHAnsi"/>
          <w:b/>
        </w:rPr>
        <w:t>Aller au 1</w:t>
      </w:r>
      <w:r w:rsidRPr="009105FB">
        <w:rPr>
          <w:rFonts w:asciiTheme="majorHAnsi" w:hAnsiTheme="majorHAnsi" w:cstheme="majorHAnsi"/>
          <w:b/>
          <w:vertAlign w:val="superscript"/>
        </w:rPr>
        <w:t>er</w:t>
      </w:r>
      <w:r w:rsidRPr="009105FB">
        <w:rPr>
          <w:rFonts w:asciiTheme="majorHAnsi" w:hAnsiTheme="majorHAnsi" w:cstheme="majorHAnsi"/>
          <w:b/>
        </w:rPr>
        <w:t xml:space="preserve"> étage</w:t>
      </w:r>
    </w:p>
    <w:p w:rsidR="00865B61" w:rsidRPr="009105FB" w:rsidRDefault="007D6954" w:rsidP="002E5271">
      <w:pPr>
        <w:pStyle w:val="Paragraphedeliste"/>
        <w:numPr>
          <w:ilvl w:val="0"/>
          <w:numId w:val="6"/>
        </w:numPr>
        <w:jc w:val="both"/>
        <w:rPr>
          <w:rFonts w:asciiTheme="majorHAnsi" w:hAnsiTheme="majorHAnsi" w:cstheme="majorHAnsi"/>
          <w:b/>
        </w:rPr>
      </w:pPr>
      <w:r w:rsidRPr="009105FB">
        <w:rPr>
          <w:rFonts w:asciiTheme="majorHAnsi" w:hAnsiTheme="majorHAnsi" w:cstheme="majorHAnsi"/>
          <w:b/>
        </w:rPr>
        <w:t xml:space="preserve">A droite en sortant de l’ascenseur, </w:t>
      </w:r>
      <w:r w:rsidR="00865B61" w:rsidRPr="009105FB">
        <w:rPr>
          <w:rFonts w:asciiTheme="majorHAnsi" w:hAnsiTheme="majorHAnsi" w:cstheme="majorHAnsi"/>
          <w:b/>
        </w:rPr>
        <w:t xml:space="preserve">s’enregistrer </w:t>
      </w:r>
      <w:r w:rsidR="00B26CCC" w:rsidRPr="009105FB">
        <w:rPr>
          <w:rFonts w:asciiTheme="majorHAnsi" w:hAnsiTheme="majorHAnsi" w:cstheme="majorHAnsi"/>
          <w:b/>
        </w:rPr>
        <w:t xml:space="preserve">de 7h à 15h </w:t>
      </w:r>
      <w:r w:rsidR="00865B61" w:rsidRPr="009105FB">
        <w:rPr>
          <w:rFonts w:asciiTheme="majorHAnsi" w:hAnsiTheme="majorHAnsi" w:cstheme="majorHAnsi"/>
          <w:b/>
        </w:rPr>
        <w:t xml:space="preserve">à « l’espace formalité » </w:t>
      </w:r>
    </w:p>
    <w:p w:rsidR="007D6954" w:rsidRPr="009105FB" w:rsidRDefault="007D6954" w:rsidP="002E5271">
      <w:pPr>
        <w:pStyle w:val="Paragraphedeliste"/>
        <w:numPr>
          <w:ilvl w:val="0"/>
          <w:numId w:val="6"/>
        </w:numPr>
        <w:jc w:val="both"/>
        <w:rPr>
          <w:rFonts w:asciiTheme="majorHAnsi" w:hAnsiTheme="majorHAnsi" w:cstheme="majorHAnsi"/>
          <w:b/>
        </w:rPr>
      </w:pPr>
      <w:r w:rsidRPr="009105FB">
        <w:rPr>
          <w:rFonts w:asciiTheme="majorHAnsi" w:hAnsiTheme="majorHAnsi" w:cstheme="majorHAnsi"/>
          <w:b/>
        </w:rPr>
        <w:t>Puis aller vers les urgences et sonner pour signaler votre arrivée.</w:t>
      </w:r>
    </w:p>
    <w:p w:rsidR="009105FB" w:rsidRPr="009105FB" w:rsidRDefault="009105FB" w:rsidP="002E5271">
      <w:pPr>
        <w:pStyle w:val="Paragraphedeliste"/>
        <w:numPr>
          <w:ilvl w:val="0"/>
          <w:numId w:val="6"/>
        </w:numPr>
        <w:jc w:val="both"/>
        <w:rPr>
          <w:rFonts w:asciiTheme="majorHAnsi" w:hAnsiTheme="majorHAnsi" w:cstheme="majorHAnsi"/>
          <w:b/>
        </w:rPr>
      </w:pPr>
      <w:r w:rsidRPr="009105FB">
        <w:rPr>
          <w:rFonts w:asciiTheme="majorHAnsi" w:hAnsiTheme="majorHAnsi" w:cstheme="majorHAnsi"/>
          <w:b/>
        </w:rPr>
        <w:t>Lorsque les portes s’ouvrent, patienter en salle d’attente, un agent hospitalier vous accueillera.</w:t>
      </w:r>
    </w:p>
    <w:p w:rsidR="009105FB" w:rsidRDefault="007D6954" w:rsidP="002E5271">
      <w:pPr>
        <w:jc w:val="both"/>
        <w:rPr>
          <w:rFonts w:asciiTheme="majorHAnsi" w:hAnsiTheme="majorHAnsi" w:cstheme="majorHAnsi"/>
          <w:b/>
        </w:rPr>
      </w:pPr>
      <w:r w:rsidRPr="009105FB">
        <w:rPr>
          <w:rFonts w:asciiTheme="majorHAnsi" w:hAnsiTheme="majorHAnsi" w:cstheme="majorHAnsi"/>
          <w:b/>
          <w:u w:val="single"/>
        </w:rPr>
        <w:t>DE NUIT</w:t>
      </w:r>
      <w:r>
        <w:rPr>
          <w:rFonts w:asciiTheme="majorHAnsi" w:hAnsiTheme="majorHAnsi" w:cstheme="majorHAnsi"/>
          <w:b/>
        </w:rPr>
        <w:t xml:space="preserve"> = </w:t>
      </w:r>
    </w:p>
    <w:p w:rsidR="007D6954" w:rsidRPr="009105FB" w:rsidRDefault="007D6954" w:rsidP="002E5271">
      <w:pPr>
        <w:pStyle w:val="Paragraphedeliste"/>
        <w:numPr>
          <w:ilvl w:val="0"/>
          <w:numId w:val="6"/>
        </w:numPr>
        <w:jc w:val="both"/>
        <w:rPr>
          <w:rFonts w:asciiTheme="majorHAnsi" w:hAnsiTheme="majorHAnsi" w:cstheme="majorHAnsi"/>
          <w:b/>
        </w:rPr>
      </w:pPr>
      <w:r w:rsidRPr="009105FB">
        <w:rPr>
          <w:rFonts w:asciiTheme="majorHAnsi" w:hAnsiTheme="majorHAnsi" w:cstheme="majorHAnsi"/>
          <w:b/>
        </w:rPr>
        <w:t>Prendre la direction des urgences, laisser les urgences adultes à gauche et aller jusqu’</w:t>
      </w:r>
      <w:r w:rsidR="009105FB" w:rsidRPr="009105FB">
        <w:rPr>
          <w:rFonts w:asciiTheme="majorHAnsi" w:hAnsiTheme="majorHAnsi" w:cstheme="majorHAnsi"/>
          <w:b/>
        </w:rPr>
        <w:t>à l’entrée extérieure « U</w:t>
      </w:r>
      <w:r w:rsidRPr="009105FB">
        <w:rPr>
          <w:rFonts w:asciiTheme="majorHAnsi" w:hAnsiTheme="majorHAnsi" w:cstheme="majorHAnsi"/>
          <w:b/>
        </w:rPr>
        <w:t>rgences gynéco-obstétrique</w:t>
      </w:r>
      <w:r w:rsidR="009105FB">
        <w:rPr>
          <w:rFonts w:asciiTheme="majorHAnsi" w:hAnsiTheme="majorHAnsi" w:cstheme="majorHAnsi"/>
          <w:b/>
        </w:rPr>
        <w:t> »</w:t>
      </w:r>
      <w:r w:rsidRPr="009105FB">
        <w:rPr>
          <w:rFonts w:asciiTheme="majorHAnsi" w:hAnsiTheme="majorHAnsi" w:cstheme="majorHAnsi"/>
          <w:b/>
        </w:rPr>
        <w:t xml:space="preserve"> au fond à droite.</w:t>
      </w:r>
    </w:p>
    <w:p w:rsidR="007D6954" w:rsidRPr="009105FB" w:rsidRDefault="007D6954" w:rsidP="002E5271">
      <w:pPr>
        <w:pStyle w:val="Paragraphedeliste"/>
        <w:numPr>
          <w:ilvl w:val="0"/>
          <w:numId w:val="6"/>
        </w:numPr>
        <w:jc w:val="both"/>
        <w:rPr>
          <w:rFonts w:asciiTheme="majorHAnsi" w:hAnsiTheme="majorHAnsi" w:cstheme="majorHAnsi"/>
          <w:b/>
        </w:rPr>
      </w:pPr>
      <w:r w:rsidRPr="009105FB">
        <w:rPr>
          <w:rFonts w:asciiTheme="majorHAnsi" w:hAnsiTheme="majorHAnsi" w:cstheme="majorHAnsi"/>
          <w:b/>
        </w:rPr>
        <w:t>S</w:t>
      </w:r>
      <w:r w:rsidR="009105FB" w:rsidRPr="009105FB">
        <w:rPr>
          <w:rFonts w:asciiTheme="majorHAnsi" w:hAnsiTheme="majorHAnsi" w:cstheme="majorHAnsi"/>
          <w:b/>
        </w:rPr>
        <w:t>onner « urgence gynéco », un agent va vous répondre</w:t>
      </w:r>
      <w:r w:rsidR="009105FB">
        <w:rPr>
          <w:rFonts w:asciiTheme="majorHAnsi" w:hAnsiTheme="majorHAnsi" w:cstheme="majorHAnsi"/>
          <w:b/>
        </w:rPr>
        <w:t>.</w:t>
      </w:r>
    </w:p>
    <w:p w:rsidR="009105FB" w:rsidRDefault="009105FB" w:rsidP="002E5271">
      <w:pPr>
        <w:pStyle w:val="Paragraphedeliste"/>
        <w:numPr>
          <w:ilvl w:val="0"/>
          <w:numId w:val="6"/>
        </w:numPr>
        <w:jc w:val="both"/>
        <w:rPr>
          <w:rFonts w:asciiTheme="majorHAnsi" w:hAnsiTheme="majorHAnsi" w:cstheme="majorHAnsi"/>
          <w:b/>
        </w:rPr>
      </w:pPr>
      <w:r w:rsidRPr="009105FB">
        <w:rPr>
          <w:rFonts w:asciiTheme="majorHAnsi" w:hAnsiTheme="majorHAnsi" w:cstheme="majorHAnsi"/>
          <w:b/>
        </w:rPr>
        <w:t>Une fois la porte ouverte automatiquement, prendre l’ascenseur pour a</w:t>
      </w:r>
      <w:r w:rsidR="007D6954" w:rsidRPr="009105FB">
        <w:rPr>
          <w:rFonts w:asciiTheme="majorHAnsi" w:hAnsiTheme="majorHAnsi" w:cstheme="majorHAnsi"/>
          <w:b/>
        </w:rPr>
        <w:t>ller au 1</w:t>
      </w:r>
      <w:r w:rsidR="007D6954" w:rsidRPr="009105FB">
        <w:rPr>
          <w:rFonts w:asciiTheme="majorHAnsi" w:hAnsiTheme="majorHAnsi" w:cstheme="majorHAnsi"/>
          <w:b/>
          <w:vertAlign w:val="superscript"/>
        </w:rPr>
        <w:t>er</w:t>
      </w:r>
      <w:r w:rsidR="007D6954" w:rsidRPr="009105FB">
        <w:rPr>
          <w:rFonts w:asciiTheme="majorHAnsi" w:hAnsiTheme="majorHAnsi" w:cstheme="majorHAnsi"/>
          <w:b/>
        </w:rPr>
        <w:t xml:space="preserve"> étage</w:t>
      </w:r>
      <w:r>
        <w:rPr>
          <w:rFonts w:asciiTheme="majorHAnsi" w:hAnsiTheme="majorHAnsi" w:cstheme="majorHAnsi"/>
          <w:b/>
        </w:rPr>
        <w:t>.</w:t>
      </w:r>
    </w:p>
    <w:p w:rsidR="00865B61" w:rsidRDefault="00865B61" w:rsidP="002E5271">
      <w:pPr>
        <w:pStyle w:val="Paragraphedeliste"/>
        <w:numPr>
          <w:ilvl w:val="0"/>
          <w:numId w:val="6"/>
        </w:numPr>
        <w:jc w:val="both"/>
        <w:rPr>
          <w:rFonts w:asciiTheme="majorHAnsi" w:hAnsiTheme="majorHAnsi" w:cstheme="majorHAnsi"/>
          <w:b/>
        </w:rPr>
      </w:pPr>
      <w:r w:rsidRPr="009105FB">
        <w:rPr>
          <w:rFonts w:asciiTheme="majorHAnsi" w:hAnsiTheme="majorHAnsi" w:cstheme="majorHAnsi"/>
          <w:b/>
        </w:rPr>
        <w:t xml:space="preserve">Se rendre devant l’entrée des « Urgences gynéco-obstétrique » </w:t>
      </w:r>
      <w:r w:rsidR="007D6954" w:rsidRPr="009105FB">
        <w:rPr>
          <w:rFonts w:asciiTheme="majorHAnsi" w:hAnsiTheme="majorHAnsi" w:cstheme="majorHAnsi"/>
          <w:b/>
        </w:rPr>
        <w:t xml:space="preserve">et </w:t>
      </w:r>
      <w:proofErr w:type="spellStart"/>
      <w:r w:rsidR="007D6954" w:rsidRPr="009105FB">
        <w:rPr>
          <w:rFonts w:asciiTheme="majorHAnsi" w:hAnsiTheme="majorHAnsi" w:cstheme="majorHAnsi"/>
          <w:b/>
        </w:rPr>
        <w:t>re-sonner</w:t>
      </w:r>
      <w:proofErr w:type="spellEnd"/>
      <w:r w:rsidR="007D6954" w:rsidRPr="009105FB">
        <w:rPr>
          <w:rFonts w:asciiTheme="majorHAnsi" w:hAnsiTheme="majorHAnsi" w:cstheme="majorHAnsi"/>
          <w:b/>
        </w:rPr>
        <w:t xml:space="preserve"> </w:t>
      </w:r>
      <w:r w:rsidR="002E5271">
        <w:rPr>
          <w:rFonts w:asciiTheme="majorHAnsi" w:hAnsiTheme="majorHAnsi" w:cstheme="majorHAnsi"/>
          <w:b/>
        </w:rPr>
        <w:t xml:space="preserve">« patiente » </w:t>
      </w:r>
      <w:r w:rsidR="007D6954" w:rsidRPr="009105FB">
        <w:rPr>
          <w:rFonts w:asciiTheme="majorHAnsi" w:hAnsiTheme="majorHAnsi" w:cstheme="majorHAnsi"/>
          <w:b/>
        </w:rPr>
        <w:t>pour signaler votre arrivée</w:t>
      </w:r>
      <w:r w:rsidRPr="009105FB">
        <w:rPr>
          <w:rFonts w:asciiTheme="majorHAnsi" w:hAnsiTheme="majorHAnsi" w:cstheme="majorHAnsi"/>
          <w:b/>
        </w:rPr>
        <w:t xml:space="preserve">. </w:t>
      </w:r>
    </w:p>
    <w:p w:rsidR="009105FB" w:rsidRDefault="009105FB" w:rsidP="002E5271">
      <w:pPr>
        <w:pStyle w:val="Paragraphedeliste"/>
        <w:numPr>
          <w:ilvl w:val="0"/>
          <w:numId w:val="6"/>
        </w:numPr>
        <w:jc w:val="both"/>
        <w:rPr>
          <w:rFonts w:asciiTheme="majorHAnsi" w:hAnsiTheme="majorHAnsi" w:cstheme="majorHAnsi"/>
          <w:b/>
        </w:rPr>
      </w:pPr>
      <w:r w:rsidRPr="009105FB">
        <w:rPr>
          <w:rFonts w:asciiTheme="majorHAnsi" w:hAnsiTheme="majorHAnsi" w:cstheme="majorHAnsi"/>
          <w:b/>
        </w:rPr>
        <w:t>Lorsque les portes s’ouvrent, patienter en salle d’attente, un agent hospitalier vous accueillera.</w:t>
      </w:r>
    </w:p>
    <w:p w:rsidR="00465544" w:rsidRDefault="00465544" w:rsidP="002E5271">
      <w:pPr>
        <w:pStyle w:val="Paragraphedeliste"/>
        <w:jc w:val="both"/>
        <w:rPr>
          <w:rFonts w:asciiTheme="majorHAnsi" w:hAnsiTheme="majorHAnsi" w:cstheme="majorHAnsi"/>
          <w:b/>
        </w:rPr>
      </w:pPr>
    </w:p>
    <w:p w:rsidR="00465544" w:rsidRPr="009105FB" w:rsidRDefault="00465544" w:rsidP="002E5271">
      <w:pPr>
        <w:pStyle w:val="Paragraphedeliste"/>
        <w:jc w:val="both"/>
        <w:rPr>
          <w:rFonts w:asciiTheme="majorHAnsi" w:hAnsiTheme="majorHAnsi" w:cstheme="majorHAnsi"/>
          <w:b/>
        </w:rPr>
      </w:pPr>
    </w:p>
    <w:p w:rsidR="009105FB" w:rsidRPr="009105FB" w:rsidRDefault="009105FB" w:rsidP="009105FB">
      <w:pPr>
        <w:ind w:left="360"/>
        <w:rPr>
          <w:rFonts w:asciiTheme="majorHAnsi" w:hAnsiTheme="majorHAnsi" w:cstheme="majorHAnsi"/>
          <w:b/>
        </w:rPr>
      </w:pPr>
    </w:p>
    <w:p w:rsidR="00B26CCC" w:rsidRPr="00AF4097" w:rsidRDefault="00B26CCC" w:rsidP="00B26CCC">
      <w:pPr>
        <w:pBdr>
          <w:bottom w:val="dotted" w:sz="6" w:space="0" w:color="DADADC"/>
        </w:pBdr>
        <w:shd w:val="clear" w:color="auto" w:fill="FFFFFF"/>
        <w:spacing w:after="240" w:line="240" w:lineRule="auto"/>
        <w:jc w:val="both"/>
        <w:outlineLvl w:val="0"/>
        <w:rPr>
          <w:rFonts w:ascii="Arial" w:eastAsia="Times New Roman" w:hAnsi="Arial" w:cs="Arial"/>
          <w:color w:val="E24704"/>
          <w:kern w:val="36"/>
          <w:sz w:val="38"/>
          <w:szCs w:val="38"/>
          <w:lang w:eastAsia="fr-FR"/>
        </w:rPr>
      </w:pPr>
      <w:r w:rsidRPr="00AF4097">
        <w:rPr>
          <w:rFonts w:ascii="Arial" w:eastAsia="Times New Roman" w:hAnsi="Arial" w:cs="Arial"/>
          <w:color w:val="E24704"/>
          <w:kern w:val="36"/>
          <w:sz w:val="38"/>
          <w:szCs w:val="38"/>
          <w:lang w:eastAsia="fr-FR"/>
        </w:rPr>
        <w:lastRenderedPageBreak/>
        <w:t>Quand venir aux urgences</w:t>
      </w:r>
      <w:r>
        <w:rPr>
          <w:rFonts w:ascii="Arial" w:eastAsia="Times New Roman" w:hAnsi="Arial" w:cs="Arial"/>
          <w:color w:val="E24704"/>
          <w:kern w:val="36"/>
          <w:sz w:val="38"/>
          <w:szCs w:val="38"/>
          <w:lang w:eastAsia="fr-FR"/>
        </w:rPr>
        <w:t xml:space="preserve"> gynécologie-obstétrique</w:t>
      </w:r>
    </w:p>
    <w:p w:rsidR="00B26CCC" w:rsidRPr="00B26CCC" w:rsidRDefault="00B26CCC" w:rsidP="00B26CCC">
      <w:pPr>
        <w:spacing w:after="300" w:line="240" w:lineRule="auto"/>
        <w:jc w:val="both"/>
        <w:rPr>
          <w:rFonts w:ascii="Times New Roman" w:eastAsia="Times New Roman" w:hAnsi="Times New Roman" w:cs="Times New Roman"/>
          <w:sz w:val="24"/>
          <w:szCs w:val="24"/>
          <w:lang w:eastAsia="fr-FR"/>
        </w:rPr>
      </w:pPr>
      <w:r w:rsidRPr="00B26CCC">
        <w:rPr>
          <w:rFonts w:ascii="Times New Roman" w:eastAsia="Times New Roman" w:hAnsi="Times New Roman" w:cs="Times New Roman"/>
          <w:sz w:val="24"/>
          <w:szCs w:val="24"/>
          <w:lang w:eastAsia="fr-FR"/>
        </w:rPr>
        <w:t xml:space="preserve">La grossesse n’est pas une maladie mais toute manifestation anormale au cours de votre grossesse peut nécessiter une consultation </w:t>
      </w:r>
      <w:r w:rsidR="002E5271">
        <w:rPr>
          <w:rFonts w:ascii="Times New Roman" w:eastAsia="Times New Roman" w:hAnsi="Times New Roman" w:cs="Times New Roman"/>
          <w:sz w:val="24"/>
          <w:szCs w:val="24"/>
          <w:lang w:eastAsia="fr-FR"/>
        </w:rPr>
        <w:t xml:space="preserve">aux urgences de </w:t>
      </w:r>
      <w:r w:rsidRPr="00B26CCC">
        <w:rPr>
          <w:rFonts w:ascii="Times New Roman" w:eastAsia="Times New Roman" w:hAnsi="Times New Roman" w:cs="Times New Roman"/>
          <w:sz w:val="24"/>
          <w:szCs w:val="24"/>
          <w:lang w:eastAsia="fr-FR"/>
        </w:rPr>
        <w:t>la maternité.</w:t>
      </w:r>
    </w:p>
    <w:p w:rsidR="00B26CCC" w:rsidRPr="00B26CCC" w:rsidRDefault="00B26CCC" w:rsidP="00B26CCC">
      <w:pPr>
        <w:spacing w:line="240" w:lineRule="auto"/>
        <w:jc w:val="both"/>
        <w:rPr>
          <w:rFonts w:ascii="Times New Roman" w:eastAsia="Times New Roman" w:hAnsi="Times New Roman" w:cs="Times New Roman"/>
          <w:sz w:val="24"/>
          <w:szCs w:val="24"/>
          <w:lang w:eastAsia="fr-FR"/>
        </w:rPr>
      </w:pPr>
      <w:r w:rsidRPr="00B26CCC">
        <w:rPr>
          <w:rFonts w:ascii="Times New Roman" w:eastAsia="Times New Roman" w:hAnsi="Times New Roman" w:cs="Times New Roman"/>
          <w:sz w:val="24"/>
          <w:szCs w:val="24"/>
          <w:lang w:eastAsia="fr-FR"/>
        </w:rPr>
        <w:t>Pour tout ce qui ne concerne pas directement la grossesse (gastroentérite, angine, otite, entorse…) ou ce qui n’est pas urgent (hémorroïdes, mycose…), vous pouvez venir en RV au cabinet ou consulter votre médecin traitant.</w:t>
      </w:r>
    </w:p>
    <w:p w:rsidR="00B26CCC" w:rsidRPr="00B26CCC" w:rsidRDefault="00B26CCC" w:rsidP="00B26CCC">
      <w:pPr>
        <w:spacing w:line="240" w:lineRule="auto"/>
        <w:jc w:val="both"/>
        <w:rPr>
          <w:rFonts w:ascii="Times New Roman" w:eastAsia="Times New Roman" w:hAnsi="Times New Roman" w:cs="Times New Roman"/>
          <w:sz w:val="24"/>
          <w:szCs w:val="24"/>
          <w:lang w:eastAsia="fr-FR"/>
        </w:rPr>
      </w:pPr>
    </w:p>
    <w:p w:rsidR="00B26CCC" w:rsidRPr="00B26CCC" w:rsidRDefault="00B26CCC" w:rsidP="00B26CCC">
      <w:pPr>
        <w:spacing w:after="300" w:line="240" w:lineRule="auto"/>
        <w:jc w:val="both"/>
        <w:outlineLvl w:val="3"/>
        <w:rPr>
          <w:rFonts w:ascii="Times New Roman" w:eastAsia="Times New Roman" w:hAnsi="Times New Roman" w:cs="Times New Roman"/>
          <w:sz w:val="24"/>
          <w:szCs w:val="24"/>
          <w:u w:val="single"/>
          <w:lang w:eastAsia="fr-FR"/>
        </w:rPr>
      </w:pPr>
      <w:r w:rsidRPr="00B26CCC">
        <w:rPr>
          <w:rFonts w:ascii="Times New Roman" w:eastAsia="Times New Roman" w:hAnsi="Times New Roman" w:cs="Times New Roman"/>
          <w:sz w:val="24"/>
          <w:szCs w:val="24"/>
          <w:u w:val="single"/>
          <w:lang w:eastAsia="fr-FR"/>
        </w:rPr>
        <w:t>Voici les signes les plus fréquents pour venir consulter aux urgences :</w:t>
      </w:r>
    </w:p>
    <w:p w:rsidR="002E5271" w:rsidRPr="00B26CCC" w:rsidRDefault="002E5271" w:rsidP="002E5271">
      <w:pPr>
        <w:numPr>
          <w:ilvl w:val="0"/>
          <w:numId w:val="5"/>
        </w:numPr>
        <w:spacing w:after="75" w:line="240" w:lineRule="auto"/>
        <w:ind w:left="-225"/>
        <w:jc w:val="both"/>
        <w:rPr>
          <w:rFonts w:ascii="Times New Roman" w:eastAsia="Times New Roman" w:hAnsi="Times New Roman" w:cs="Times New Roman"/>
          <w:sz w:val="24"/>
          <w:szCs w:val="24"/>
          <w:lang w:eastAsia="fr-FR"/>
        </w:rPr>
      </w:pPr>
      <w:r w:rsidRPr="00B26CCC">
        <w:rPr>
          <w:rFonts w:ascii="Times New Roman" w:eastAsia="Times New Roman" w:hAnsi="Times New Roman" w:cs="Times New Roman"/>
          <w:b/>
          <w:sz w:val="24"/>
          <w:szCs w:val="24"/>
          <w:lang w:eastAsia="fr-FR"/>
        </w:rPr>
        <w:t>perte de sang</w:t>
      </w:r>
      <w:r w:rsidRPr="00B26CCC">
        <w:rPr>
          <w:rFonts w:ascii="Times New Roman" w:eastAsia="Times New Roman" w:hAnsi="Times New Roman" w:cs="Times New Roman"/>
          <w:sz w:val="24"/>
          <w:szCs w:val="24"/>
          <w:lang w:eastAsia="fr-FR"/>
        </w:rPr>
        <w:t xml:space="preserve"> : rouge comme des règles</w:t>
      </w:r>
      <w:r>
        <w:rPr>
          <w:rFonts w:ascii="Times New Roman" w:eastAsia="Times New Roman" w:hAnsi="Times New Roman" w:cs="Times New Roman"/>
          <w:sz w:val="24"/>
          <w:szCs w:val="24"/>
          <w:lang w:eastAsia="fr-FR"/>
        </w:rPr>
        <w:t xml:space="preserve"> OU marron </w:t>
      </w:r>
      <w:r>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avec un ventre dur</w:t>
      </w:r>
      <w:r w:rsidRPr="00B26CCC">
        <w:rPr>
          <w:rFonts w:ascii="Times New Roman" w:eastAsia="Times New Roman" w:hAnsi="Times New Roman" w:cs="Times New Roman"/>
          <w:sz w:val="24"/>
          <w:szCs w:val="24"/>
          <w:lang w:eastAsia="fr-FR"/>
        </w:rPr>
        <w:t xml:space="preserve"> ne se relâchant pas</w:t>
      </w:r>
    </w:p>
    <w:p w:rsidR="00B26CCC" w:rsidRPr="00B26CCC" w:rsidRDefault="00B26CCC" w:rsidP="00B26CCC">
      <w:pPr>
        <w:numPr>
          <w:ilvl w:val="0"/>
          <w:numId w:val="5"/>
        </w:numPr>
        <w:spacing w:after="75" w:line="240" w:lineRule="auto"/>
        <w:ind w:left="-225"/>
        <w:jc w:val="both"/>
        <w:rPr>
          <w:rFonts w:ascii="Times New Roman" w:eastAsia="Times New Roman" w:hAnsi="Times New Roman" w:cs="Times New Roman"/>
          <w:sz w:val="24"/>
          <w:szCs w:val="24"/>
          <w:lang w:eastAsia="fr-FR"/>
        </w:rPr>
      </w:pPr>
      <w:r w:rsidRPr="00B26CCC">
        <w:rPr>
          <w:rFonts w:ascii="Times New Roman" w:eastAsia="Times New Roman" w:hAnsi="Times New Roman" w:cs="Times New Roman"/>
          <w:b/>
          <w:sz w:val="24"/>
          <w:szCs w:val="24"/>
          <w:lang w:eastAsia="fr-FR"/>
        </w:rPr>
        <w:t xml:space="preserve">perte de liquide : </w:t>
      </w:r>
      <w:r w:rsidRPr="00B26CCC">
        <w:rPr>
          <w:rFonts w:ascii="Times New Roman" w:eastAsia="Times New Roman" w:hAnsi="Times New Roman" w:cs="Times New Roman"/>
          <w:sz w:val="24"/>
          <w:szCs w:val="24"/>
          <w:lang w:eastAsia="fr-FR"/>
        </w:rPr>
        <w:t xml:space="preserve">C’est un écoulement, sans aucun symptôme avertisseur, d’une </w:t>
      </w:r>
      <w:r w:rsidRPr="00B26CCC">
        <w:rPr>
          <w:rFonts w:ascii="Times New Roman" w:eastAsia="Times New Roman" w:hAnsi="Times New Roman" w:cs="Times New Roman"/>
          <w:b/>
          <w:sz w:val="24"/>
          <w:szCs w:val="24"/>
          <w:lang w:eastAsia="fr-FR"/>
        </w:rPr>
        <w:t>quantité plus ou moins importante de liquide fluide comme de l’eau</w:t>
      </w:r>
      <w:r w:rsidRPr="00B26CCC">
        <w:rPr>
          <w:rFonts w:ascii="Times New Roman" w:eastAsia="Times New Roman" w:hAnsi="Times New Roman" w:cs="Times New Roman"/>
          <w:sz w:val="24"/>
          <w:szCs w:val="24"/>
          <w:lang w:eastAsia="fr-FR"/>
        </w:rPr>
        <w:t>, en quantité très variable mais persistante (à distance d’un bain ou d’un rapport sexuel)</w:t>
      </w:r>
    </w:p>
    <w:p w:rsidR="00B26CCC" w:rsidRPr="00B26CCC" w:rsidRDefault="00B26CCC" w:rsidP="00B26CCC">
      <w:pPr>
        <w:numPr>
          <w:ilvl w:val="0"/>
          <w:numId w:val="5"/>
        </w:numPr>
        <w:spacing w:after="75" w:line="240" w:lineRule="auto"/>
        <w:ind w:left="-225"/>
        <w:jc w:val="both"/>
        <w:rPr>
          <w:rFonts w:ascii="Times New Roman" w:eastAsia="Times New Roman" w:hAnsi="Times New Roman" w:cs="Times New Roman"/>
          <w:b/>
          <w:sz w:val="24"/>
          <w:szCs w:val="24"/>
          <w:lang w:eastAsia="fr-FR"/>
        </w:rPr>
      </w:pPr>
      <w:r w:rsidRPr="00B26CCC">
        <w:rPr>
          <w:rFonts w:ascii="Times New Roman" w:eastAsia="Times New Roman" w:hAnsi="Times New Roman" w:cs="Times New Roman"/>
          <w:b/>
          <w:sz w:val="24"/>
          <w:szCs w:val="24"/>
          <w:lang w:eastAsia="fr-FR"/>
        </w:rPr>
        <w:t>fièvre supérieure à 38</w:t>
      </w:r>
      <w:r w:rsidR="002E5271">
        <w:rPr>
          <w:rFonts w:ascii="Times New Roman" w:eastAsia="Times New Roman" w:hAnsi="Times New Roman" w:cs="Times New Roman"/>
          <w:b/>
          <w:sz w:val="24"/>
          <w:szCs w:val="24"/>
          <w:lang w:eastAsia="fr-FR"/>
        </w:rPr>
        <w:t>.5</w:t>
      </w:r>
      <w:r w:rsidRPr="00B26CCC">
        <w:rPr>
          <w:rFonts w:ascii="Times New Roman" w:eastAsia="Times New Roman" w:hAnsi="Times New Roman" w:cs="Times New Roman"/>
          <w:b/>
          <w:sz w:val="24"/>
          <w:szCs w:val="24"/>
          <w:lang w:eastAsia="fr-FR"/>
        </w:rPr>
        <w:t>°</w:t>
      </w:r>
    </w:p>
    <w:p w:rsidR="00B26CCC" w:rsidRPr="00B26CCC" w:rsidRDefault="00B26CCC" w:rsidP="00B26CCC">
      <w:pPr>
        <w:numPr>
          <w:ilvl w:val="0"/>
          <w:numId w:val="5"/>
        </w:numPr>
        <w:spacing w:after="75" w:line="240" w:lineRule="auto"/>
        <w:ind w:left="-225"/>
        <w:jc w:val="both"/>
        <w:rPr>
          <w:rFonts w:ascii="Times New Roman" w:eastAsia="Times New Roman" w:hAnsi="Times New Roman" w:cs="Times New Roman"/>
          <w:b/>
          <w:sz w:val="24"/>
          <w:szCs w:val="24"/>
          <w:lang w:eastAsia="fr-FR"/>
        </w:rPr>
      </w:pPr>
      <w:r w:rsidRPr="00B26CCC">
        <w:rPr>
          <w:rFonts w:ascii="Times New Roman" w:eastAsia="Times New Roman" w:hAnsi="Times New Roman" w:cs="Times New Roman"/>
          <w:b/>
          <w:sz w:val="24"/>
          <w:szCs w:val="24"/>
          <w:lang w:eastAsia="fr-FR"/>
        </w:rPr>
        <w:t>chute, traumatisme ou accident</w:t>
      </w:r>
    </w:p>
    <w:p w:rsidR="00B26CCC" w:rsidRPr="00B26CCC" w:rsidRDefault="00B26CCC" w:rsidP="00B26CCC">
      <w:pPr>
        <w:numPr>
          <w:ilvl w:val="0"/>
          <w:numId w:val="5"/>
        </w:numPr>
        <w:spacing w:after="75" w:line="240" w:lineRule="auto"/>
        <w:ind w:left="-225"/>
        <w:jc w:val="both"/>
        <w:rPr>
          <w:rFonts w:ascii="Times New Roman" w:eastAsia="Times New Roman" w:hAnsi="Times New Roman" w:cs="Times New Roman"/>
          <w:b/>
          <w:sz w:val="24"/>
          <w:szCs w:val="24"/>
          <w:lang w:eastAsia="fr-FR"/>
        </w:rPr>
      </w:pPr>
      <w:r w:rsidRPr="00B26CCC">
        <w:rPr>
          <w:rFonts w:ascii="Times New Roman" w:eastAsia="Times New Roman" w:hAnsi="Times New Roman" w:cs="Times New Roman"/>
          <w:b/>
          <w:sz w:val="24"/>
          <w:szCs w:val="24"/>
          <w:lang w:eastAsia="fr-FR"/>
        </w:rPr>
        <w:t>un bébé qui ne bouge plus ou beaucoup moins</w:t>
      </w:r>
    </w:p>
    <w:p w:rsidR="00B26CCC" w:rsidRPr="00B26CCC" w:rsidRDefault="00B26CCC" w:rsidP="00B26CCC">
      <w:pPr>
        <w:numPr>
          <w:ilvl w:val="0"/>
          <w:numId w:val="5"/>
        </w:numPr>
        <w:spacing w:after="75" w:line="240" w:lineRule="auto"/>
        <w:ind w:left="-225"/>
        <w:jc w:val="both"/>
        <w:rPr>
          <w:rFonts w:ascii="Times New Roman" w:eastAsia="Times New Roman" w:hAnsi="Times New Roman" w:cs="Times New Roman"/>
          <w:b/>
          <w:sz w:val="24"/>
          <w:szCs w:val="24"/>
          <w:lang w:eastAsia="fr-FR"/>
        </w:rPr>
      </w:pPr>
      <w:r w:rsidRPr="00B26CCC">
        <w:rPr>
          <w:rFonts w:ascii="Times New Roman" w:eastAsia="Times New Roman" w:hAnsi="Times New Roman" w:cs="Times New Roman"/>
          <w:b/>
          <w:sz w:val="24"/>
          <w:szCs w:val="24"/>
          <w:lang w:eastAsia="fr-FR"/>
        </w:rPr>
        <w:t>avant 8 mois, pour des contractions régulières ou douloureuses pendant au moins 30 minutes, ne cédant pas au repos</w:t>
      </w:r>
      <w:r w:rsidR="002E5271">
        <w:rPr>
          <w:rFonts w:ascii="Times New Roman" w:eastAsia="Times New Roman" w:hAnsi="Times New Roman" w:cs="Times New Roman"/>
          <w:b/>
          <w:sz w:val="24"/>
          <w:szCs w:val="24"/>
          <w:lang w:eastAsia="fr-FR"/>
        </w:rPr>
        <w:t xml:space="preserve"> ni à la prise de 160 mg de </w:t>
      </w:r>
      <w:proofErr w:type="spellStart"/>
      <w:r w:rsidR="002E5271">
        <w:rPr>
          <w:rFonts w:ascii="Times New Roman" w:eastAsia="Times New Roman" w:hAnsi="Times New Roman" w:cs="Times New Roman"/>
          <w:b/>
          <w:sz w:val="24"/>
          <w:szCs w:val="24"/>
          <w:lang w:eastAsia="fr-FR"/>
        </w:rPr>
        <w:t>Spasfon</w:t>
      </w:r>
      <w:proofErr w:type="spellEnd"/>
      <w:r w:rsidR="002E5271">
        <w:rPr>
          <w:rFonts w:ascii="Times New Roman" w:eastAsia="Times New Roman" w:hAnsi="Times New Roman" w:cs="Times New Roman"/>
          <w:b/>
          <w:sz w:val="24"/>
          <w:szCs w:val="24"/>
          <w:lang w:eastAsia="fr-FR"/>
        </w:rPr>
        <w:t xml:space="preserve"> associé à 1g de Doliprane</w:t>
      </w:r>
      <w:r w:rsidRPr="00B26CCC">
        <w:rPr>
          <w:rFonts w:ascii="Times New Roman" w:eastAsia="Times New Roman" w:hAnsi="Times New Roman" w:cs="Times New Roman"/>
          <w:b/>
          <w:sz w:val="24"/>
          <w:szCs w:val="24"/>
          <w:lang w:eastAsia="fr-FR"/>
        </w:rPr>
        <w:t>.</w:t>
      </w:r>
    </w:p>
    <w:p w:rsidR="00B26CCC" w:rsidRPr="00B26CCC" w:rsidRDefault="00B26CCC" w:rsidP="00B26CCC">
      <w:pPr>
        <w:numPr>
          <w:ilvl w:val="0"/>
          <w:numId w:val="5"/>
        </w:numPr>
        <w:spacing w:after="75" w:line="240" w:lineRule="auto"/>
        <w:ind w:left="-225"/>
        <w:jc w:val="both"/>
        <w:rPr>
          <w:rFonts w:ascii="Times New Roman" w:eastAsia="Times New Roman" w:hAnsi="Times New Roman" w:cs="Times New Roman"/>
          <w:b/>
          <w:sz w:val="24"/>
          <w:szCs w:val="24"/>
          <w:lang w:eastAsia="fr-FR"/>
        </w:rPr>
      </w:pPr>
      <w:r w:rsidRPr="00B26CCC">
        <w:rPr>
          <w:rFonts w:ascii="Times New Roman" w:eastAsia="Times New Roman" w:hAnsi="Times New Roman" w:cs="Times New Roman"/>
          <w:b/>
          <w:sz w:val="24"/>
          <w:szCs w:val="24"/>
          <w:lang w:eastAsia="fr-FR"/>
        </w:rPr>
        <w:t>A partir du 9</w:t>
      </w:r>
      <w:r w:rsidRPr="00B26CCC">
        <w:rPr>
          <w:rFonts w:ascii="Times New Roman" w:eastAsia="Times New Roman" w:hAnsi="Times New Roman" w:cs="Times New Roman"/>
          <w:b/>
          <w:sz w:val="24"/>
          <w:szCs w:val="24"/>
          <w:vertAlign w:val="superscript"/>
          <w:lang w:eastAsia="fr-FR"/>
        </w:rPr>
        <w:t>ème</w:t>
      </w:r>
      <w:r w:rsidRPr="00B26CCC">
        <w:rPr>
          <w:rFonts w:ascii="Times New Roman" w:eastAsia="Times New Roman" w:hAnsi="Times New Roman" w:cs="Times New Roman"/>
          <w:b/>
          <w:sz w:val="24"/>
          <w:szCs w:val="24"/>
          <w:lang w:eastAsia="fr-FR"/>
        </w:rPr>
        <w:t xml:space="preserve"> mois : si vous avez des contractions utérines toutes les 5 minutes depuis au moins 2 heures.</w:t>
      </w:r>
      <w:r w:rsidRPr="00B26CCC">
        <w:rPr>
          <w:rFonts w:ascii="Times New Roman" w:eastAsia="Times New Roman" w:hAnsi="Times New Roman" w:cs="Times New Roman"/>
          <w:sz w:val="24"/>
          <w:szCs w:val="24"/>
          <w:lang w:eastAsia="fr-FR"/>
        </w:rPr>
        <w:t xml:space="preserve"> </w:t>
      </w:r>
    </w:p>
    <w:p w:rsidR="00B26CCC" w:rsidRPr="00B26CCC" w:rsidRDefault="00B26CCC" w:rsidP="00B26CCC">
      <w:pPr>
        <w:spacing w:after="75" w:line="240" w:lineRule="auto"/>
        <w:ind w:left="-225"/>
        <w:jc w:val="both"/>
        <w:rPr>
          <w:rFonts w:ascii="Times New Roman" w:eastAsia="Times New Roman" w:hAnsi="Times New Roman" w:cs="Times New Roman"/>
          <w:b/>
          <w:sz w:val="24"/>
          <w:szCs w:val="24"/>
          <w:lang w:eastAsia="fr-FR"/>
        </w:rPr>
      </w:pPr>
      <w:r w:rsidRPr="00B26CCC">
        <w:rPr>
          <w:rFonts w:ascii="Times New Roman" w:eastAsia="Times New Roman" w:hAnsi="Times New Roman" w:cs="Times New Roman"/>
          <w:sz w:val="24"/>
          <w:szCs w:val="24"/>
          <w:lang w:eastAsia="fr-FR"/>
        </w:rPr>
        <w:t>Ces contractions se manifestent dans «tout le ventre» et</w:t>
      </w:r>
      <w:r w:rsidR="002E5271">
        <w:rPr>
          <w:rFonts w:ascii="Times New Roman" w:eastAsia="Times New Roman" w:hAnsi="Times New Roman" w:cs="Times New Roman"/>
          <w:sz w:val="24"/>
          <w:szCs w:val="24"/>
          <w:lang w:eastAsia="fr-FR"/>
        </w:rPr>
        <w:t xml:space="preserve">/ou </w:t>
      </w:r>
      <w:r w:rsidRPr="00B26CCC">
        <w:rPr>
          <w:rFonts w:ascii="Times New Roman" w:eastAsia="Times New Roman" w:hAnsi="Times New Roman" w:cs="Times New Roman"/>
          <w:sz w:val="24"/>
          <w:szCs w:val="24"/>
          <w:lang w:eastAsia="fr-FR"/>
        </w:rPr>
        <w:t>«dans le bas du dos». Elles commencent faiblement, augmentent d’intensité, puis diminuent pour se calmer complètement jusqu’à la suivante. Elles sont rythmées et reviennent à des intervalles de plus en plus courts.</w:t>
      </w:r>
    </w:p>
    <w:p w:rsidR="00B26CCC" w:rsidRPr="002E5271" w:rsidRDefault="002E5271" w:rsidP="00B26CCC">
      <w:pPr>
        <w:numPr>
          <w:ilvl w:val="0"/>
          <w:numId w:val="5"/>
        </w:numPr>
        <w:spacing w:line="240" w:lineRule="auto"/>
        <w:ind w:left="-225"/>
        <w:jc w:val="both"/>
        <w:rPr>
          <w:rFonts w:ascii="Times New Roman" w:eastAsia="Times New Roman" w:hAnsi="Times New Roman" w:cs="Times New Roman"/>
          <w:sz w:val="24"/>
          <w:szCs w:val="24"/>
          <w:lang w:eastAsia="fr-FR"/>
        </w:rPr>
      </w:pPr>
      <w:r w:rsidRPr="002E5271">
        <w:rPr>
          <w:rFonts w:ascii="Times New Roman" w:eastAsia="Times New Roman" w:hAnsi="Times New Roman" w:cs="Times New Roman"/>
          <w:sz w:val="24"/>
          <w:szCs w:val="24"/>
          <w:lang w:eastAsia="fr-FR"/>
        </w:rPr>
        <w:t>En</w:t>
      </w:r>
      <w:r w:rsidR="00B26CCC" w:rsidRPr="002E5271">
        <w:rPr>
          <w:rFonts w:ascii="Times New Roman" w:eastAsia="Times New Roman" w:hAnsi="Times New Roman" w:cs="Times New Roman"/>
          <w:sz w:val="24"/>
          <w:szCs w:val="24"/>
          <w:lang w:eastAsia="fr-FR"/>
        </w:rPr>
        <w:t xml:space="preserve"> fin de grossesse</w:t>
      </w:r>
      <w:r w:rsidRPr="002E5271">
        <w:rPr>
          <w:rFonts w:ascii="Times New Roman" w:eastAsia="Times New Roman" w:hAnsi="Times New Roman" w:cs="Times New Roman"/>
          <w:sz w:val="24"/>
          <w:szCs w:val="24"/>
          <w:lang w:eastAsia="fr-FR"/>
        </w:rPr>
        <w:t>,</w:t>
      </w:r>
      <w:r w:rsidR="00B26CCC" w:rsidRPr="002E5271">
        <w:rPr>
          <w:rFonts w:ascii="Times New Roman" w:eastAsia="Times New Roman" w:hAnsi="Times New Roman" w:cs="Times New Roman"/>
          <w:sz w:val="24"/>
          <w:szCs w:val="24"/>
          <w:lang w:eastAsia="fr-FR"/>
        </w:rPr>
        <w:t xml:space="preserve"> en cas de </w:t>
      </w:r>
      <w:r w:rsidR="00B26CCC" w:rsidRPr="002E5271">
        <w:rPr>
          <w:rFonts w:ascii="Times New Roman" w:eastAsia="Times New Roman" w:hAnsi="Times New Roman" w:cs="Times New Roman"/>
          <w:b/>
          <w:sz w:val="24"/>
          <w:szCs w:val="24"/>
          <w:lang w:eastAsia="fr-FR"/>
        </w:rPr>
        <w:t xml:space="preserve">mal de tête persistant et/ou des troubles auditifs ou visuels, un gonflement brutal des jambes, des </w:t>
      </w:r>
      <w:r w:rsidRPr="002E5271">
        <w:rPr>
          <w:rFonts w:ascii="Times New Roman" w:eastAsia="Times New Roman" w:hAnsi="Times New Roman" w:cs="Times New Roman"/>
          <w:b/>
          <w:sz w:val="24"/>
          <w:szCs w:val="24"/>
          <w:lang w:eastAsia="fr-FR"/>
        </w:rPr>
        <w:t>mains</w:t>
      </w:r>
      <w:r w:rsidR="00B26CCC" w:rsidRPr="002E5271">
        <w:rPr>
          <w:rFonts w:ascii="Times New Roman" w:eastAsia="Times New Roman" w:hAnsi="Times New Roman" w:cs="Times New Roman"/>
          <w:b/>
          <w:sz w:val="24"/>
          <w:szCs w:val="24"/>
          <w:lang w:eastAsia="fr-FR"/>
        </w:rPr>
        <w:t xml:space="preserve"> ou du visage, des vomissements</w:t>
      </w:r>
      <w:r w:rsidR="009105FB" w:rsidRPr="002E5271">
        <w:rPr>
          <w:rFonts w:ascii="Times New Roman" w:eastAsia="Times New Roman" w:hAnsi="Times New Roman" w:cs="Times New Roman"/>
          <w:b/>
          <w:sz w:val="24"/>
          <w:szCs w:val="24"/>
          <w:lang w:eastAsia="fr-FR"/>
        </w:rPr>
        <w:t>,</w:t>
      </w:r>
      <w:r>
        <w:rPr>
          <w:rFonts w:ascii="Times New Roman" w:eastAsia="Times New Roman" w:hAnsi="Times New Roman" w:cs="Times New Roman"/>
          <w:b/>
          <w:sz w:val="24"/>
          <w:szCs w:val="24"/>
          <w:lang w:eastAsia="fr-FR"/>
        </w:rPr>
        <w:t xml:space="preserve"> des démangeaisons</w:t>
      </w:r>
      <w:r w:rsidR="00B26CCC" w:rsidRPr="002E5271">
        <w:rPr>
          <w:rFonts w:ascii="Times New Roman" w:eastAsia="Times New Roman" w:hAnsi="Times New Roman" w:cs="Times New Roman"/>
          <w:b/>
          <w:sz w:val="24"/>
          <w:szCs w:val="24"/>
          <w:lang w:eastAsia="fr-FR"/>
        </w:rPr>
        <w:t>, des douleurs abdominales</w:t>
      </w:r>
      <w:r w:rsidRPr="002E5271">
        <w:rPr>
          <w:rFonts w:ascii="Times New Roman" w:eastAsia="Times New Roman" w:hAnsi="Times New Roman" w:cs="Times New Roman"/>
          <w:b/>
          <w:sz w:val="24"/>
          <w:szCs w:val="24"/>
          <w:lang w:eastAsia="fr-FR"/>
        </w:rPr>
        <w:t xml:space="preserve">, </w:t>
      </w:r>
      <w:r w:rsidRPr="002E5271">
        <w:rPr>
          <w:rFonts w:ascii="Times New Roman" w:eastAsia="Times New Roman" w:hAnsi="Times New Roman" w:cs="Times New Roman"/>
          <w:sz w:val="24"/>
          <w:szCs w:val="24"/>
          <w:lang w:eastAsia="fr-FR"/>
        </w:rPr>
        <w:t>vous pouvez également vous rendre aux urgences.</w:t>
      </w:r>
    </w:p>
    <w:p w:rsidR="00B26CCC" w:rsidRDefault="00B26CCC" w:rsidP="00B26CCC">
      <w:pPr>
        <w:jc w:val="both"/>
        <w:rPr>
          <w:rFonts w:ascii="Times New Roman" w:eastAsia="Times New Roman" w:hAnsi="Times New Roman" w:cs="Times New Roman"/>
          <w:b/>
          <w:sz w:val="24"/>
          <w:szCs w:val="24"/>
          <w:lang w:eastAsia="fr-FR"/>
        </w:rPr>
      </w:pPr>
      <w:r>
        <w:rPr>
          <w:rFonts w:ascii="Times New Roman" w:eastAsia="Times New Roman" w:hAnsi="Times New Roman" w:cs="Times New Roman"/>
          <w:b/>
          <w:sz w:val="24"/>
          <w:szCs w:val="24"/>
          <w:lang w:eastAsia="fr-FR"/>
        </w:rPr>
        <w:t>Numéro sage-femme des urgences de la maternité : 02 97 06 90 90 – demande</w:t>
      </w:r>
      <w:r w:rsidR="002E5271">
        <w:rPr>
          <w:rFonts w:ascii="Times New Roman" w:eastAsia="Times New Roman" w:hAnsi="Times New Roman" w:cs="Times New Roman"/>
          <w:b/>
          <w:sz w:val="24"/>
          <w:szCs w:val="24"/>
          <w:lang w:eastAsia="fr-FR"/>
        </w:rPr>
        <w:t>z</w:t>
      </w:r>
      <w:r>
        <w:rPr>
          <w:rFonts w:ascii="Times New Roman" w:eastAsia="Times New Roman" w:hAnsi="Times New Roman" w:cs="Times New Roman"/>
          <w:b/>
          <w:sz w:val="24"/>
          <w:szCs w:val="24"/>
          <w:lang w:eastAsia="fr-FR"/>
        </w:rPr>
        <w:t xml:space="preserve"> au standard la sage-femme des urgences.    </w:t>
      </w:r>
    </w:p>
    <w:p w:rsidR="009105FB" w:rsidRDefault="00B26CCC" w:rsidP="009105FB">
      <w:pPr>
        <w:jc w:val="center"/>
        <w:rPr>
          <w:rFonts w:ascii="Times New Roman" w:eastAsia="Times New Roman" w:hAnsi="Times New Roman" w:cs="Times New Roman"/>
          <w:color w:val="FF0000"/>
          <w:sz w:val="24"/>
          <w:szCs w:val="24"/>
          <w:lang w:eastAsia="fr-FR"/>
        </w:rPr>
      </w:pPr>
      <w:r w:rsidRPr="009105FB">
        <w:rPr>
          <w:rFonts w:ascii="Times New Roman" w:eastAsia="Times New Roman" w:hAnsi="Times New Roman" w:cs="Times New Roman"/>
          <w:color w:val="FF0000"/>
          <w:sz w:val="24"/>
          <w:szCs w:val="24"/>
          <w:lang w:eastAsia="fr-FR"/>
        </w:rPr>
        <w:t>EN CAS D’URGENCE VITALE</w:t>
      </w:r>
      <w:r w:rsidR="009105FB" w:rsidRPr="009105FB">
        <w:rPr>
          <w:rFonts w:ascii="Times New Roman" w:eastAsia="Times New Roman" w:hAnsi="Times New Roman" w:cs="Times New Roman"/>
          <w:color w:val="FF0000"/>
          <w:sz w:val="24"/>
          <w:szCs w:val="24"/>
          <w:lang w:eastAsia="fr-FR"/>
        </w:rPr>
        <w:t xml:space="preserve"> </w:t>
      </w:r>
    </w:p>
    <w:p w:rsidR="009105FB" w:rsidRDefault="009105FB" w:rsidP="009105FB">
      <w:pPr>
        <w:jc w:val="center"/>
        <w:rPr>
          <w:rFonts w:ascii="Times New Roman" w:eastAsia="Times New Roman" w:hAnsi="Times New Roman" w:cs="Times New Roman"/>
          <w:color w:val="FF0000"/>
          <w:sz w:val="24"/>
          <w:szCs w:val="24"/>
          <w:lang w:eastAsia="fr-FR"/>
        </w:rPr>
      </w:pPr>
      <w:r w:rsidRPr="009105FB">
        <w:rPr>
          <w:rFonts w:ascii="Times New Roman" w:eastAsia="Times New Roman" w:hAnsi="Times New Roman" w:cs="Times New Roman"/>
          <w:color w:val="FF0000"/>
          <w:sz w:val="24"/>
          <w:szCs w:val="24"/>
          <w:lang w:eastAsia="fr-FR"/>
        </w:rPr>
        <w:t>SI VOUS ETES EN DIFFICULTE POUR VOUS DEPLACER</w:t>
      </w:r>
    </w:p>
    <w:p w:rsidR="00484056" w:rsidRDefault="009105FB" w:rsidP="00484056">
      <w:pPr>
        <w:jc w:val="center"/>
        <w:rPr>
          <w:rFonts w:ascii="Times New Roman" w:eastAsia="Times New Roman" w:hAnsi="Times New Roman" w:cs="Times New Roman"/>
          <w:b/>
          <w:color w:val="FF0000"/>
          <w:sz w:val="24"/>
          <w:szCs w:val="24"/>
          <w:lang w:eastAsia="fr-FR"/>
        </w:rPr>
      </w:pPr>
      <w:r>
        <w:rPr>
          <w:rFonts w:ascii="Times New Roman" w:eastAsia="Times New Roman" w:hAnsi="Times New Roman" w:cs="Times New Roman"/>
          <w:color w:val="FF0000"/>
          <w:sz w:val="24"/>
          <w:szCs w:val="24"/>
          <w:lang w:eastAsia="fr-FR"/>
        </w:rPr>
        <w:t xml:space="preserve">= </w:t>
      </w:r>
      <w:r w:rsidR="00B26CCC" w:rsidRPr="009105FB">
        <w:rPr>
          <w:rFonts w:ascii="Times New Roman" w:eastAsia="Times New Roman" w:hAnsi="Times New Roman" w:cs="Times New Roman"/>
          <w:color w:val="FF0000"/>
          <w:sz w:val="24"/>
          <w:szCs w:val="24"/>
          <w:lang w:eastAsia="fr-FR"/>
        </w:rPr>
        <w:t>COMPOSE</w:t>
      </w:r>
      <w:r>
        <w:rPr>
          <w:rFonts w:ascii="Times New Roman" w:eastAsia="Times New Roman" w:hAnsi="Times New Roman" w:cs="Times New Roman"/>
          <w:color w:val="FF0000"/>
          <w:sz w:val="24"/>
          <w:szCs w:val="24"/>
          <w:lang w:eastAsia="fr-FR"/>
        </w:rPr>
        <w:t>Z</w:t>
      </w:r>
      <w:r w:rsidR="00B26CCC" w:rsidRPr="009105FB">
        <w:rPr>
          <w:rFonts w:ascii="Times New Roman" w:eastAsia="Times New Roman" w:hAnsi="Times New Roman" w:cs="Times New Roman"/>
          <w:color w:val="FF0000"/>
          <w:sz w:val="24"/>
          <w:szCs w:val="24"/>
          <w:lang w:eastAsia="fr-FR"/>
        </w:rPr>
        <w:t xml:space="preserve"> LE </w:t>
      </w:r>
      <w:r w:rsidR="00B26CCC" w:rsidRPr="009105FB">
        <w:rPr>
          <w:rFonts w:ascii="Times New Roman" w:eastAsia="Times New Roman" w:hAnsi="Times New Roman" w:cs="Times New Roman"/>
          <w:b/>
          <w:color w:val="FF0000"/>
          <w:sz w:val="24"/>
          <w:szCs w:val="24"/>
          <w:lang w:eastAsia="fr-FR"/>
        </w:rPr>
        <w:t>15</w:t>
      </w:r>
    </w:p>
    <w:p w:rsidR="002E5271" w:rsidRDefault="002E5271" w:rsidP="00484056">
      <w:pPr>
        <w:jc w:val="center"/>
        <w:rPr>
          <w:rFonts w:ascii="Times New Roman" w:eastAsia="Times New Roman" w:hAnsi="Times New Roman" w:cs="Times New Roman"/>
          <w:b/>
          <w:color w:val="FF0000"/>
          <w:sz w:val="24"/>
          <w:szCs w:val="24"/>
          <w:lang w:eastAsia="fr-FR"/>
        </w:rPr>
      </w:pPr>
    </w:p>
    <w:p w:rsidR="00484056" w:rsidRPr="00465544" w:rsidRDefault="00484056" w:rsidP="00484056">
      <w:pPr>
        <w:pBdr>
          <w:top w:val="single" w:sz="4" w:space="1" w:color="auto"/>
          <w:left w:val="single" w:sz="4" w:space="4" w:color="auto"/>
          <w:bottom w:val="single" w:sz="4" w:space="1" w:color="auto"/>
          <w:right w:val="single" w:sz="4" w:space="4" w:color="auto"/>
        </w:pBdr>
        <w:jc w:val="center"/>
        <w:rPr>
          <w:b/>
          <w:i/>
          <w:color w:val="C00000"/>
          <w:sz w:val="24"/>
          <w:szCs w:val="24"/>
        </w:rPr>
      </w:pPr>
      <w:r w:rsidRPr="00465544">
        <w:rPr>
          <w:b/>
          <w:i/>
          <w:color w:val="C00000"/>
          <w:sz w:val="24"/>
          <w:szCs w:val="24"/>
        </w:rPr>
        <w:t xml:space="preserve">Au cours de la grossesse, pour toute consultation aux </w:t>
      </w:r>
      <w:r w:rsidRPr="00465544">
        <w:rPr>
          <w:b/>
          <w:i/>
          <w:color w:val="C00000"/>
          <w:sz w:val="24"/>
          <w:szCs w:val="24"/>
          <w:u w:val="single"/>
        </w:rPr>
        <w:t>urgences gynécologie-obstétrique</w:t>
      </w:r>
      <w:r w:rsidRPr="00465544">
        <w:rPr>
          <w:b/>
          <w:i/>
          <w:color w:val="C00000"/>
          <w:sz w:val="24"/>
          <w:szCs w:val="24"/>
        </w:rPr>
        <w:t xml:space="preserve"> de la maternité de Lorient ou </w:t>
      </w:r>
      <w:r w:rsidR="002E5271">
        <w:rPr>
          <w:b/>
          <w:i/>
          <w:color w:val="C00000"/>
          <w:sz w:val="24"/>
          <w:szCs w:val="24"/>
        </w:rPr>
        <w:t>d’</w:t>
      </w:r>
      <w:bookmarkStart w:id="0" w:name="_GoBack"/>
      <w:bookmarkEnd w:id="0"/>
      <w:r w:rsidRPr="00465544">
        <w:rPr>
          <w:b/>
          <w:i/>
          <w:color w:val="C00000"/>
          <w:sz w:val="24"/>
          <w:szCs w:val="24"/>
        </w:rPr>
        <w:t xml:space="preserve">ailleurs, ramener : </w:t>
      </w:r>
    </w:p>
    <w:p w:rsidR="00484056" w:rsidRDefault="00484056" w:rsidP="00465544">
      <w:pPr>
        <w:pBdr>
          <w:top w:val="single" w:sz="4" w:space="1" w:color="auto"/>
          <w:left w:val="single" w:sz="4" w:space="4" w:color="auto"/>
          <w:bottom w:val="single" w:sz="4" w:space="1" w:color="auto"/>
          <w:right w:val="single" w:sz="4" w:space="4" w:color="auto"/>
        </w:pBdr>
        <w:jc w:val="center"/>
      </w:pPr>
      <w:proofErr w:type="gramStart"/>
      <w:r w:rsidRPr="00465544">
        <w:rPr>
          <w:b/>
          <w:i/>
          <w:color w:val="C00000"/>
          <w:sz w:val="24"/>
          <w:szCs w:val="24"/>
        </w:rPr>
        <w:t>carte</w:t>
      </w:r>
      <w:proofErr w:type="gramEnd"/>
      <w:r w:rsidRPr="00465544">
        <w:rPr>
          <w:b/>
          <w:i/>
          <w:color w:val="C00000"/>
          <w:sz w:val="24"/>
          <w:szCs w:val="24"/>
        </w:rPr>
        <w:t xml:space="preserve"> de groupe sanguin, dossier de grossesse,  échographies, prises de sang IMPRIMEES, carte vitale/mutuelle.</w:t>
      </w:r>
    </w:p>
    <w:sectPr w:rsidR="004840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327B8"/>
    <w:multiLevelType w:val="hybridMultilevel"/>
    <w:tmpl w:val="0660F458"/>
    <w:lvl w:ilvl="0" w:tplc="628C1CFA">
      <w:start w:val="5"/>
      <w:numFmt w:val="bullet"/>
      <w:lvlText w:val="-"/>
      <w:lvlJc w:val="left"/>
      <w:pPr>
        <w:ind w:left="720" w:hanging="360"/>
      </w:pPr>
      <w:rPr>
        <w:rFonts w:ascii="Calibri Light" w:eastAsiaTheme="minorHAnsi"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BE03F9C"/>
    <w:multiLevelType w:val="hybridMultilevel"/>
    <w:tmpl w:val="F4F876F8"/>
    <w:lvl w:ilvl="0" w:tplc="A4DC27AA">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2565C7"/>
    <w:multiLevelType w:val="hybridMultilevel"/>
    <w:tmpl w:val="39B8BC5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F4D2FC2"/>
    <w:multiLevelType w:val="hybridMultilevel"/>
    <w:tmpl w:val="39B8BC5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3F10F07"/>
    <w:multiLevelType w:val="hybridMultilevel"/>
    <w:tmpl w:val="39B8BC5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745E106E"/>
    <w:multiLevelType w:val="multilevel"/>
    <w:tmpl w:val="F9A48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3"/>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F5C"/>
    <w:rsid w:val="00102F5C"/>
    <w:rsid w:val="00284BCE"/>
    <w:rsid w:val="002D6ADD"/>
    <w:rsid w:val="002E5271"/>
    <w:rsid w:val="00354CA0"/>
    <w:rsid w:val="00465544"/>
    <w:rsid w:val="00484056"/>
    <w:rsid w:val="00530928"/>
    <w:rsid w:val="006C3AC0"/>
    <w:rsid w:val="00771215"/>
    <w:rsid w:val="007D6954"/>
    <w:rsid w:val="00865B61"/>
    <w:rsid w:val="009105FB"/>
    <w:rsid w:val="00B26CCC"/>
    <w:rsid w:val="00FA7E7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75A799-7E16-4C3C-8BD0-DDE8B7A22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30928"/>
    <w:pPr>
      <w:ind w:left="720"/>
      <w:contextualSpacing/>
    </w:pPr>
  </w:style>
  <w:style w:type="paragraph" w:styleId="Textedebulles">
    <w:name w:val="Balloon Text"/>
    <w:basedOn w:val="Normal"/>
    <w:link w:val="TextedebullesCar"/>
    <w:uiPriority w:val="99"/>
    <w:semiHidden/>
    <w:unhideWhenUsed/>
    <w:rsid w:val="0053092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309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515</Words>
  <Characters>2834</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Marie-Helene AERTS</dc:creator>
  <cp:keywords/>
  <dc:description/>
  <cp:lastModifiedBy>Marie-Helene AERTS</cp:lastModifiedBy>
  <cp:revision>2</cp:revision>
  <cp:lastPrinted>2024-05-13T16:33:00Z</cp:lastPrinted>
  <dcterms:created xsi:type="dcterms:W3CDTF">2024-09-06T08:14:00Z</dcterms:created>
  <dcterms:modified xsi:type="dcterms:W3CDTF">2024-09-06T08:14:00Z</dcterms:modified>
</cp:coreProperties>
</file>